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EO-SIPDUS-N149-2023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Ixtlapalaco - Cahuazas, del Km 0+000 al Km 7+000; en el municipio de Tepehuacán de Guerrero.; ubicada en la localidad de Ixtlapalaco, Municipio de Tepehuacán de Guerrero,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Tepehuacán de Guerrero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EO-SIPDUS-N149-2023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EO-SIPDUS-N149-2023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Ixtlapalaco - Cahuazas, del Km 0+000 al Km 7+000; en el municipio de Tepehuacán de Guerrero.; ubicada en la localidad de Ixtlapalaco, Municipio de Tepehuacán de Guerrero,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 FAISE/GI-2023-1502-00413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26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Ixtlapalaco - Cahuazas, del Km 0+000 al Km 7+000; en el municipio de Tepehuacán de Guerrero.; ubicada en la localidad de Ixtlapalaco, Municipio de Tepehuacán de Guerrero,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Tepehuacan de Guerrero ,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Tepehuacan de Guerrero ,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